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A95969" w:rsidRDefault="003366B8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18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  <w:sz w:val="18"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  <w:sz w:val="18"/>
        </w:rPr>
        <w:t>UR</w:t>
      </w:r>
      <w:proofErr w:type="spellEnd"/>
      <w:r>
        <w:rPr>
          <w:rFonts w:ascii="Corbel" w:hAnsi="Corbel" w:eastAsia="Corbel" w:cs="Corbel"/>
          <w:i/>
          <w:sz w:val="18"/>
        </w:rPr>
        <w:t xml:space="preserve">  nr 12/2019</w:t>
      </w:r>
    </w:p>
    <w:p xmlns:wp14="http://schemas.microsoft.com/office/word/2010/wordml" w:rsidR="00A95969" w:rsidRDefault="003366B8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A95969" w:rsidRDefault="003366B8" w14:paraId="778F8E7C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.....2019-2022</w:t>
      </w:r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A95969" w:rsidRDefault="00A95969" w14:paraId="672A665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1420B434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2020/2022</w:t>
      </w:r>
    </w:p>
    <w:p xmlns:wp14="http://schemas.microsoft.com/office/word/2010/wordml" w:rsidR="00A95969" w:rsidRDefault="00A95969" w14:paraId="0A3750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  <w:gridCol w:w="6586"/>
      </w:tblGrid>
      <w:tr xmlns:wp14="http://schemas.microsoft.com/office/word/2010/wordml" w:rsidR="00A95969" w:rsidTr="3768A2BF" w14:paraId="31FACAF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7AE095E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Seminarium dyplomowe</w:t>
            </w:r>
          </w:p>
        </w:tc>
      </w:tr>
      <w:tr xmlns:wp14="http://schemas.microsoft.com/office/word/2010/wordml" w:rsidR="00A95969" w:rsidTr="3768A2BF" w14:paraId="7198268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28A111A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BW30</w:t>
            </w:r>
          </w:p>
        </w:tc>
      </w:tr>
      <w:tr xmlns:wp14="http://schemas.microsoft.com/office/word/2010/wordml" w:rsidR="00A95969" w:rsidTr="3768A2BF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7E3E3000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768A2BF" w:rsidR="003366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A95969" w:rsidTr="3768A2BF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74F259B7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768A2BF" w:rsidR="003366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A95969" w:rsidTr="3768A2BF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77EEADC9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768A2BF" w:rsidR="003366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="00A95969" w:rsidTr="3768A2BF" w14:paraId="1CF479F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5402E90D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768A2BF" w:rsidR="003366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="00A95969" w:rsidTr="3768A2BF" w14:paraId="3B32AF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439CFC34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768A2BF" w:rsidR="003366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="00A95969" w:rsidTr="3768A2BF" w14:paraId="0F96B81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4BAFA574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768A2BF" w:rsidR="003366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studia niestacjonarne</w:t>
            </w:r>
          </w:p>
        </w:tc>
      </w:tr>
      <w:tr xmlns:wp14="http://schemas.microsoft.com/office/word/2010/wordml" w:rsidR="00A95969" w:rsidTr="3768A2BF" w14:paraId="6B6FA0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511F8436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768A2BF" w:rsidR="003366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rok II/III, semestr IV-VI</w:t>
            </w:r>
          </w:p>
        </w:tc>
      </w:tr>
      <w:tr xmlns:wp14="http://schemas.microsoft.com/office/word/2010/wordml" w:rsidR="00A95969" w:rsidTr="3768A2BF" w14:paraId="6A97112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2EE58ABB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768A2BF" w:rsidR="003366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pozostały przedmiot obowiązkowy, do wyboru</w:t>
            </w:r>
          </w:p>
        </w:tc>
      </w:tr>
      <w:tr xmlns:wp14="http://schemas.microsoft.com/office/word/2010/wordml" w:rsidR="00A95969" w:rsidTr="3768A2BF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205A1F16" wp14:textId="77777777" wp14:noSpellErr="1">
            <w:pPr>
              <w:spacing w:before="100" w:after="10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768A2BF" w:rsidR="003366B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="00A95969" w:rsidTr="3768A2BF" w14:paraId="59FF1D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P="3768A2BF" w:rsidRDefault="003366B8" w14:paraId="5819A0AB" wp14:textId="77777777">
            <w:pPr>
              <w:spacing w:before="100" w:after="100" w:line="24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3768A2BF" w:rsidR="003366B8">
              <w:rPr>
                <w:rFonts w:ascii="Calibri" w:hAnsi="Calibri" w:eastAsia="Calibri" w:cs="Calibri"/>
                <w:sz w:val="24"/>
                <w:szCs w:val="24"/>
              </w:rPr>
              <w:t xml:space="preserve">dr hab. Krzysztof Żarna, prof. </w:t>
            </w:r>
            <w:r w:rsidRPr="3768A2BF" w:rsidR="003366B8">
              <w:rPr>
                <w:rFonts w:ascii="Calibri" w:hAnsi="Calibri" w:eastAsia="Calibri" w:cs="Calibri"/>
                <w:sz w:val="24"/>
                <w:szCs w:val="24"/>
              </w:rPr>
              <w:t>UR</w:t>
            </w:r>
          </w:p>
        </w:tc>
      </w:tr>
      <w:tr xmlns:wp14="http://schemas.microsoft.com/office/word/2010/wordml" w:rsidR="00A95969" w:rsidTr="3768A2BF" w14:paraId="471FE44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4BE3E90F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A95969" w14:paraId="5DAB6C7B" wp14:textId="77777777">
            <w:pPr>
              <w:spacing w:before="100" w:after="10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A95969" w:rsidRDefault="003366B8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A95969" w:rsidRDefault="00A95969" w14:paraId="02EB378F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A95969" w:rsidRDefault="00A95969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"/>
        <w:gridCol w:w="881"/>
        <w:gridCol w:w="741"/>
        <w:gridCol w:w="851"/>
        <w:gridCol w:w="765"/>
        <w:gridCol w:w="800"/>
        <w:gridCol w:w="699"/>
        <w:gridCol w:w="916"/>
        <w:gridCol w:w="1127"/>
        <w:gridCol w:w="1350"/>
      </w:tblGrid>
      <w:tr xmlns:wp14="http://schemas.microsoft.com/office/word/2010/wordml" w:rsidR="00A95969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A95969" w:rsidRDefault="003366B8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A95969" w14:paraId="04F8AF9D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45B5C2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IV-VI</w:t>
            </w:r>
            <w:bookmarkStart w:name="_GoBack" w:id="0"/>
            <w:bookmarkEnd w:id="0"/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174B12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60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60061E4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A95969" w14:paraId="44EAFD9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D36975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</w:tr>
    </w:tbl>
    <w:p xmlns:wp14="http://schemas.microsoft.com/office/word/2010/wordml" w:rsidR="00A95969" w:rsidRDefault="00A95969" w14:paraId="4B94D5A5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A95969" w14:paraId="3DEEC669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A95969" w:rsidRDefault="003366B8" w14:paraId="35FC6AF1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Cambria Math" w:hAnsi="Cambria Math" w:eastAsia="Cambria Math" w:cs="Cambria Math"/>
          <w:sz w:val="24"/>
        </w:rPr>
        <w:t>⊠</w:t>
      </w:r>
      <w:r>
        <w:rPr>
          <w:rFonts w:ascii="Corbel" w:hAnsi="Corbel" w:eastAsia="Corbel" w:cs="Corbel"/>
          <w:sz w:val="24"/>
        </w:rPr>
        <w:t xml:space="preserve"> zaj</w:t>
      </w:r>
      <w:r>
        <w:rPr>
          <w:rFonts w:ascii="Corbel" w:hAnsi="Corbel" w:eastAsia="Corbel" w:cs="Corbel"/>
          <w:sz w:val="24"/>
        </w:rPr>
        <w:t xml:space="preserve">ęcia w formie tradycyjnej </w:t>
      </w:r>
    </w:p>
    <w:p xmlns:wp14="http://schemas.microsoft.com/office/word/2010/wordml" w:rsidR="00A95969" w:rsidRDefault="003366B8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A95969" w:rsidRDefault="00A95969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A95969" w:rsidRDefault="003366B8" w14:paraId="55D48E7E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zaliczenie z oceną</w:t>
      </w:r>
    </w:p>
    <w:p xmlns:wp14="http://schemas.microsoft.com/office/word/2010/wordml" w:rsidR="00A95969" w:rsidRDefault="00A95969" w14:paraId="45FB0818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A95969" w14:paraId="6DD1B76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EFE3186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brak</w:t>
            </w:r>
          </w:p>
          <w:p w:rsidR="00A95969" w:rsidRDefault="00A95969" w14:paraId="049F31CB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A95969" w:rsidRDefault="00A95969" w14:paraId="5312826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A95969" w:rsidRDefault="00A95969" w14:paraId="62486C0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A95969" w:rsidRDefault="00A95969" w14:paraId="4101652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8353"/>
      </w:tblGrid>
      <w:tr xmlns:wp14="http://schemas.microsoft.com/office/word/2010/wordml" w:rsidR="00A95969" w14:paraId="7F4D48C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1ECCF958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przygotowanie studentów do sformułowania zainteresowań badawczych i określenia tematyki pracy dyplomowej</w:t>
            </w:r>
          </w:p>
        </w:tc>
      </w:tr>
      <w:tr xmlns:wp14="http://schemas.microsoft.com/office/word/2010/wordml" w:rsidR="00A95969" w14:paraId="1CA710F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6EC822DF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rozwój umiej</w:t>
            </w:r>
            <w:r>
              <w:rPr>
                <w:rFonts w:ascii="Corbel" w:hAnsi="Corbel" w:eastAsia="Corbel" w:cs="Corbel"/>
                <w:sz w:val="24"/>
              </w:rPr>
              <w:t>ętności poszukiwania i analizowania materiałów źródłowych i literatury</w:t>
            </w:r>
          </w:p>
        </w:tc>
      </w:tr>
      <w:tr xmlns:wp14="http://schemas.microsoft.com/office/word/2010/wordml" w:rsidR="00A95969" w14:paraId="03C3616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3A672D0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wyrobienie umiejętności pisania pracy dyplomowej</w:t>
            </w:r>
          </w:p>
        </w:tc>
      </w:tr>
    </w:tbl>
    <w:p xmlns:wp14="http://schemas.microsoft.com/office/word/2010/wordml" w:rsidR="00A95969" w:rsidRDefault="00A95969" w14:paraId="4B99056E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A95969" w:rsidRDefault="003366B8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A95969" w:rsidRDefault="00A95969" w14:paraId="1299C43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8"/>
        <w:gridCol w:w="5706"/>
        <w:gridCol w:w="1846"/>
      </w:tblGrid>
      <w:tr xmlns:wp14="http://schemas.microsoft.com/office/word/2010/wordml" w:rsidR="00A95969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A95969" w14:paraId="63B3EC1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D774C6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FB2513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K_W03</w:t>
            </w:r>
          </w:p>
        </w:tc>
      </w:tr>
      <w:tr xmlns:wp14="http://schemas.microsoft.com/office/word/2010/wordml" w:rsidR="00A95969" w14:paraId="65CD253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9694CF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zna zasady korzystania z dorobku naukowego innych autorów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1A75E0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K_W04</w:t>
            </w:r>
          </w:p>
        </w:tc>
      </w:tr>
      <w:tr xmlns:wp14="http://schemas.microsoft.com/office/word/2010/wordml" w:rsidR="00A95969" w14:paraId="261AC05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C50B69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wie na czym polega interdyscyplinarność nauk o bezpieczeństwie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00668D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K_W06</w:t>
            </w:r>
          </w:p>
        </w:tc>
      </w:tr>
      <w:tr xmlns:wp14="http://schemas.microsoft.com/office/word/2010/wordml" w:rsidR="00A95969" w14:paraId="12995D2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EK_04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41FC99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2A4E307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K_U03</w:t>
            </w:r>
          </w:p>
        </w:tc>
      </w:tr>
      <w:tr xmlns:wp14="http://schemas.microsoft.com/office/word/2010/wordml" w:rsidR="00A95969" w14:paraId="26311AB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435726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EK_05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2324C6F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wskaza</w:t>
            </w:r>
            <w:r>
              <w:rPr>
                <w:rFonts w:ascii="Corbel" w:hAnsi="Corbel" w:eastAsia="Corbel" w:cs="Corbel"/>
                <w:sz w:val="24"/>
              </w:rPr>
              <w:t xml:space="preserve">ć na procesy i zjawiska w zakresie bezpieczeństwa w powiązaniu z wybraną specjalnością studiów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1229AF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K_U04</w:t>
            </w:r>
          </w:p>
        </w:tc>
      </w:tr>
      <w:tr xmlns:wp14="http://schemas.microsoft.com/office/word/2010/wordml" w:rsidR="00A95969" w14:paraId="30FB94F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39A521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EK_06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701F83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rekonstruować argumentacje wybranych stanowisk teoretycznych i podejmować próbę rozstrzygania problemów społeczno-politycznych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969E682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K_U05 </w:t>
            </w:r>
          </w:p>
          <w:p w:rsidR="00A95969" w:rsidRDefault="003366B8" w14:paraId="17B67F8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K_U12</w:t>
            </w:r>
          </w:p>
        </w:tc>
      </w:tr>
      <w:tr xmlns:wp14="http://schemas.microsoft.com/office/word/2010/wordml" w:rsidR="00A95969" w14:paraId="01C8A41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5CE86D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</w:rPr>
              <w:t>EK_07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68A8F4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wyjaśniać przyczynowość zjawisk społecznych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495AD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K_U06</w:t>
            </w:r>
          </w:p>
        </w:tc>
      </w:tr>
    </w:tbl>
    <w:p xmlns:wp14="http://schemas.microsoft.com/office/word/2010/wordml" w:rsidR="00A95969" w:rsidRDefault="00A95969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A95969" w:rsidRDefault="003366B8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A95969" w:rsidRDefault="00A95969" w14:paraId="3461D779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A95969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A95969" w14:paraId="3CF2D8B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A95969" w14:paraId="0FB78278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A95969" w14:paraId="1FC3994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A95969" w14:paraId="0562CB0E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A95969" w14:paraId="34CE0A4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A95969" w14:paraId="62EBF3C5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A95969" w14:paraId="6D98A1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A95969" w14:paraId="2946DB82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A95969" w:rsidRDefault="00A95969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A95969" w:rsidRDefault="00A95969" w14:paraId="110FFD37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A95969" w14:paraId="5522549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</w:t>
            </w:r>
            <w:r>
              <w:rPr>
                <w:rFonts w:ascii="Corbel" w:hAnsi="Corbel" w:eastAsia="Corbel" w:cs="Corbel"/>
                <w:sz w:val="24"/>
              </w:rPr>
              <w:t>ści merytoryczne</w:t>
            </w:r>
          </w:p>
        </w:tc>
      </w:tr>
      <w:tr xmlns:wp14="http://schemas.microsoft.com/office/word/2010/wordml" w:rsidR="00A95969" w14:paraId="5D673B9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4AFFE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Omówienie założeń prac dyplomowych i sformułowanie kierunku zainteresowań badawczych</w:t>
            </w:r>
          </w:p>
        </w:tc>
      </w:tr>
      <w:tr xmlns:wp14="http://schemas.microsoft.com/office/word/2010/wordml" w:rsidR="00A95969" w14:paraId="610FCC1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B32338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Omówienie wymogów merytorycznych i edytorskich dotyczących prac licencjackich</w:t>
            </w:r>
          </w:p>
        </w:tc>
      </w:tr>
      <w:tr xmlns:wp14="http://schemas.microsoft.com/office/word/2010/wordml" w:rsidR="00A95969" w14:paraId="67DAA02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96C0ED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Poszukiwanie i analizowanie materiałów źródłowych i literatury</w:t>
            </w:r>
          </w:p>
        </w:tc>
      </w:tr>
      <w:tr xmlns:wp14="http://schemas.microsoft.com/office/word/2010/wordml" w:rsidR="00A95969" w14:paraId="7E10333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439F4D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Uzasadnie</w:t>
            </w:r>
            <w:r>
              <w:rPr>
                <w:rFonts w:ascii="Corbel" w:hAnsi="Corbel" w:eastAsia="Corbel" w:cs="Corbel"/>
                <w:sz w:val="24"/>
              </w:rPr>
              <w:t>nie wyboru tematu i konspekt pracy dyplomowej</w:t>
            </w:r>
          </w:p>
        </w:tc>
      </w:tr>
    </w:tbl>
    <w:p xmlns:wp14="http://schemas.microsoft.com/office/word/2010/wordml" w:rsidR="00A95969" w:rsidRDefault="00A95969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A95969" w:rsidRDefault="00A95969" w14:paraId="3FE9F23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19B2BED2" wp14:textId="77777777">
      <w:pPr>
        <w:spacing w:after="0" w:line="240" w:lineRule="auto"/>
        <w:rPr>
          <w:rFonts w:ascii="Corbel" w:hAnsi="Corbel" w:eastAsia="Corbel" w:cs="Corbel"/>
          <w:i/>
        </w:rPr>
      </w:pPr>
      <w:r>
        <w:rPr>
          <w:rFonts w:ascii="Corbel" w:hAnsi="Corbel" w:eastAsia="Corbel" w:cs="Corbel"/>
          <w:i/>
        </w:rPr>
        <w:t>seminarium: analiza i interpretacja tekstów źródłowych, dyskusja</w:t>
      </w:r>
    </w:p>
    <w:p xmlns:wp14="http://schemas.microsoft.com/office/word/2010/wordml" w:rsidR="00A95969" w:rsidRDefault="00A95969" w14:paraId="1F72F64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A95969" w:rsidRDefault="00A95969" w14:paraId="08CE6F91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A95969" w:rsidRDefault="003366B8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A95969" w:rsidRDefault="00A95969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7"/>
        <w:gridCol w:w="5193"/>
        <w:gridCol w:w="2090"/>
      </w:tblGrid>
      <w:tr xmlns:wp14="http://schemas.microsoft.com/office/word/2010/wordml" w:rsidR="00A95969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A95969" w:rsidRDefault="003366B8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5969" w:rsidRDefault="003366B8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A95969" w:rsidRDefault="003366B8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A95969" w14:paraId="70FF552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8E5795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7C33C8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59D85C0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5DAA173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9FEFE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6156C7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FC4CB32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3CD311A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02D746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F98FAE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4C306D7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6701A5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5990E7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AA3D7D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8FD2DE0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498F377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4A2F109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64FBEB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69ACD3F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5EC18DB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E73F49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00400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>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71893D9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  <w:tr xmlns:wp14="http://schemas.microsoft.com/office/word/2010/wordml" w:rsidR="00A95969" w14:paraId="1BDB282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E02E8D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EK_07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9BCEDA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obserwacja w trakcie zajęć, praca pisemna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41DDBAF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.</w:t>
            </w:r>
          </w:p>
        </w:tc>
      </w:tr>
    </w:tbl>
    <w:p xmlns:wp14="http://schemas.microsoft.com/office/word/2010/wordml" w:rsidR="00A95969" w:rsidRDefault="00A95969" w14:paraId="6BB9E25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A95969" w:rsidRDefault="00A95969" w14:paraId="23DE523C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A95969" w14:paraId="15B2BEF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04619C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i/>
              </w:rPr>
              <w:t>seminarium: aktywny udział w zajęciach, praca pisemna (konspekt, wykaz źródeł i literatury, wstęp, fragment pracy dyplom</w:t>
            </w:r>
            <w:r>
              <w:rPr>
                <w:rFonts w:ascii="Corbel" w:hAnsi="Corbel" w:eastAsia="Corbel" w:cs="Corbel"/>
                <w:i/>
              </w:rPr>
              <w:t>owej</w:t>
            </w:r>
            <w:r>
              <w:rPr>
                <w:rFonts w:ascii="Corbel" w:hAnsi="Corbel" w:eastAsia="Corbel" w:cs="Corbel"/>
                <w:sz w:val="24"/>
              </w:rPr>
              <w:t>)</w:t>
            </w:r>
          </w:p>
        </w:tc>
      </w:tr>
    </w:tbl>
    <w:p xmlns:wp14="http://schemas.microsoft.com/office/word/2010/wordml" w:rsidR="00A95969" w:rsidRDefault="00A95969" w14:paraId="52E5622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A95969" w:rsidRDefault="00A95969" w14:paraId="07547A0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2"/>
        <w:gridCol w:w="4448"/>
      </w:tblGrid>
      <w:tr xmlns:wp14="http://schemas.microsoft.com/office/word/2010/wordml" w:rsidR="00A95969" w:rsidTr="011DE66F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95969" w:rsidRDefault="003366B8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A95969" w:rsidTr="011DE66F" w14:paraId="1121EF6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RDefault="003366B8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Godziny kontaktowe wynikające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P="3768A2BF" w:rsidRDefault="003366B8" w14:paraId="3F48C20F" wp14:textId="77777777" wp14:noSpellErr="1">
            <w:pPr>
              <w:spacing w:after="0" w:line="240" w:lineRule="auto"/>
              <w:jc w:val="center"/>
            </w:pPr>
            <w:r w:rsidRPr="3768A2BF" w:rsidR="003366B8">
              <w:rPr>
                <w:rFonts w:ascii="Corbel" w:hAnsi="Corbel" w:eastAsia="Corbel" w:cs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="00A95969" w:rsidTr="011DE66F" w14:paraId="621A5EF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RDefault="003366B8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A95969" w:rsidRDefault="003366B8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P="3768A2BF" w:rsidRDefault="003366B8" w14:paraId="0F8EA849" wp14:textId="268B20D5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11DE66F" w:rsidR="51C45D31">
              <w:rPr>
                <w:rFonts w:ascii="Corbel" w:hAnsi="Corbel" w:eastAsia="Corbel" w:cs="Corbel"/>
                <w:sz w:val="24"/>
                <w:szCs w:val="24"/>
              </w:rPr>
              <w:t>7</w:t>
            </w:r>
            <w:r w:rsidRPr="011DE66F" w:rsidR="1BFA41F5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="00A95969" w:rsidTr="011DE66F" w14:paraId="44151D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RDefault="003366B8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A95969" w:rsidRDefault="003366B8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P="011DE66F" w:rsidRDefault="003366B8" w14:paraId="1C213BED" wp14:textId="02F9BFEE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11DE66F" w:rsidR="25CBDAC3">
              <w:rPr>
                <w:rFonts w:ascii="Corbel" w:hAnsi="Corbel" w:eastAsia="Corbel" w:cs="Corbel"/>
                <w:sz w:val="24"/>
                <w:szCs w:val="24"/>
              </w:rPr>
              <w:t>115</w:t>
            </w:r>
          </w:p>
        </w:tc>
      </w:tr>
      <w:tr xmlns:wp14="http://schemas.microsoft.com/office/word/2010/wordml" w:rsidR="00A95969" w:rsidTr="011DE66F" w14:paraId="0820F1D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RDefault="003366B8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P="3768A2BF" w:rsidRDefault="003366B8" w14:paraId="3865DFBE" wp14:textId="77777777" wp14:noSpellErr="1">
            <w:pPr>
              <w:spacing w:after="0" w:line="240" w:lineRule="auto"/>
              <w:jc w:val="center"/>
            </w:pPr>
            <w:r w:rsidRPr="3768A2BF" w:rsidR="003366B8">
              <w:rPr>
                <w:rFonts w:ascii="Corbel" w:hAnsi="Corbel" w:eastAsia="Corbel" w:cs="Corbel"/>
                <w:sz w:val="24"/>
                <w:szCs w:val="24"/>
              </w:rPr>
              <w:t>250</w:t>
            </w:r>
          </w:p>
        </w:tc>
      </w:tr>
      <w:tr xmlns:wp14="http://schemas.microsoft.com/office/word/2010/wordml" w:rsidR="00A95969" w:rsidTr="011DE66F" w14:paraId="5BE2E14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RDefault="003366B8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95969" w:rsidP="3768A2BF" w:rsidRDefault="003366B8" w14:paraId="446DE71A" wp14:textId="77777777" wp14:noSpellErr="1">
            <w:pPr>
              <w:spacing w:after="0" w:line="240" w:lineRule="auto"/>
              <w:jc w:val="center"/>
            </w:pPr>
            <w:r w:rsidRPr="3768A2BF" w:rsidR="003366B8">
              <w:rPr>
                <w:rFonts w:ascii="Corbel" w:hAnsi="Corbel" w:eastAsia="Corbel" w:cs="Corbel"/>
                <w:sz w:val="24"/>
                <w:szCs w:val="24"/>
              </w:rPr>
              <w:t>10</w:t>
            </w:r>
          </w:p>
        </w:tc>
      </w:tr>
    </w:tbl>
    <w:p xmlns:wp14="http://schemas.microsoft.com/office/word/2010/wordml" w:rsidR="00A95969" w:rsidRDefault="003366B8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>* Należy uw</w:t>
      </w:r>
      <w:r>
        <w:rPr>
          <w:rFonts w:ascii="Corbel" w:hAnsi="Corbel" w:eastAsia="Corbel" w:cs="Corbel"/>
          <w:i/>
          <w:sz w:val="24"/>
        </w:rPr>
        <w:t xml:space="preserve">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A95969" w:rsidRDefault="00A95969" w14:paraId="5043CB0F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A95969" w:rsidRDefault="00A95969" w14:paraId="07459315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="00A95969" w14:paraId="5454FE0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46D66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6A09E9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-</w:t>
            </w:r>
          </w:p>
        </w:tc>
      </w:tr>
      <w:tr xmlns:wp14="http://schemas.microsoft.com/office/word/2010/wordml" w:rsidR="00A95969" w14:paraId="5BCC8499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05EFD7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33E67AC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</w:tr>
    </w:tbl>
    <w:p xmlns:wp14="http://schemas.microsoft.com/office/word/2010/wordml" w:rsidR="00A95969" w:rsidRDefault="00A95969" w14:paraId="6537F28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A95969" w:rsidRDefault="00A95969" w14:paraId="6DFB9E20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xmlns:wp14="http://schemas.microsoft.com/office/word/2010/wordml" w:rsidR="00A95969" w14:paraId="15291587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A95969" w:rsidRDefault="003366B8" w14:paraId="4CFE0CC8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Zenderowski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 xml:space="preserve"> R., </w:t>
            </w:r>
            <w:r>
              <w:rPr>
                <w:rFonts w:ascii="Corbel" w:hAnsi="Corbel" w:eastAsia="Corbel" w:cs="Corbel"/>
                <w:i/>
                <w:color w:val="000000"/>
                <w:sz w:val="24"/>
              </w:rPr>
              <w:t xml:space="preserve">Praca magisterska. Licencjat. Przewodnik po metodologii pisania i obrony pracy dyplomowej, 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wyd. XI,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CeDeWu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, Warszawa 2020.</w:t>
            </w:r>
          </w:p>
        </w:tc>
      </w:tr>
      <w:tr xmlns:wp14="http://schemas.microsoft.com/office/word/2010/wordml" w:rsidR="00A95969" w14:paraId="5D10D3B4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969" w:rsidRDefault="003366B8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A95969" w:rsidRDefault="003366B8" w14:paraId="30FD6DAB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Eco U.,</w:t>
            </w:r>
            <w:r>
              <w:rPr>
                <w:rFonts w:ascii="Corbel" w:hAnsi="Corbel" w:eastAsia="Corbel" w:cs="Corbel"/>
                <w:i/>
                <w:sz w:val="24"/>
              </w:rPr>
              <w:t xml:space="preserve"> Jak napisać pracę dyplomową. Poradnik dla humanistów, </w:t>
            </w:r>
            <w:r>
              <w:rPr>
                <w:rFonts w:ascii="Corbel" w:hAnsi="Corbel" w:eastAsia="Corbel" w:cs="Corbel"/>
                <w:sz w:val="24"/>
              </w:rPr>
              <w:t>Wyd. UW, Warszawa 2007.</w:t>
            </w:r>
          </w:p>
          <w:p w:rsidR="00A95969" w:rsidRDefault="003366B8" w14:paraId="413C8242" wp14:textId="77777777">
            <w:pPr>
              <w:spacing w:after="0" w:line="240" w:lineRule="auto"/>
              <w:rPr>
                <w:rFonts w:ascii="Corbel" w:hAnsi="Corbel" w:eastAsia="Corbel" w:cs="Corbel"/>
                <w:i/>
                <w:color w:val="000000"/>
                <w:sz w:val="24"/>
              </w:rPr>
            </w:pP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Pułło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 xml:space="preserve"> A.,</w:t>
            </w:r>
            <w:r>
              <w:rPr>
                <w:rFonts w:ascii="Corbel" w:hAnsi="Corbel" w:eastAsia="Corbel" w:cs="Corbel"/>
                <w:i/>
                <w:color w:val="000000"/>
                <w:sz w:val="24"/>
              </w:rPr>
              <w:t xml:space="preserve"> Prace magisterskie i licencjackie: wskazówki dla studentów, </w:t>
            </w:r>
            <w:proofErr w:type="spellStart"/>
            <w:r>
              <w:rPr>
                <w:rFonts w:ascii="Corbel" w:hAnsi="Corbel" w:eastAsia="Corbel" w:cs="Corbel"/>
                <w:i/>
                <w:color w:val="000000"/>
                <w:sz w:val="24"/>
              </w:rPr>
              <w:t>LexisNexis</w:t>
            </w:r>
            <w:proofErr w:type="spellEnd"/>
            <w:r>
              <w:rPr>
                <w:rFonts w:ascii="Corbel" w:hAnsi="Corbel" w:eastAsia="Corbel" w:cs="Corbel"/>
                <w:i/>
                <w:color w:val="000000"/>
                <w:sz w:val="24"/>
              </w:rPr>
              <w:t>, Warszawa 2007.</w:t>
            </w:r>
          </w:p>
          <w:p w:rsidR="00A95969" w:rsidRDefault="003366B8" w14:paraId="5A2D12F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Węglińska M., </w:t>
            </w:r>
            <w:r>
              <w:rPr>
                <w:rFonts w:ascii="Corbel" w:hAnsi="Corbel" w:eastAsia="Corbel" w:cs="Corbel"/>
                <w:i/>
                <w:color w:val="000000"/>
                <w:sz w:val="24"/>
              </w:rPr>
              <w:t xml:space="preserve">Jak pisać pracę magisterską, 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>Impuls, Kraków 2010.</w:t>
            </w:r>
          </w:p>
        </w:tc>
      </w:tr>
    </w:tbl>
    <w:p xmlns:wp14="http://schemas.microsoft.com/office/word/2010/wordml" w:rsidR="00A95969" w:rsidRDefault="00A95969" w14:paraId="70DF9E56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A95969" w14:paraId="44E871B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A95969" w:rsidRDefault="003366B8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A9596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4675"/>
    <w:multiLevelType w:val="multilevel"/>
    <w:tmpl w:val="7E20F6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5D79E6"/>
    <w:multiLevelType w:val="multilevel"/>
    <w:tmpl w:val="65E432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969"/>
    <w:rsid w:val="003366B8"/>
    <w:rsid w:val="00A95969"/>
    <w:rsid w:val="011DE66F"/>
    <w:rsid w:val="1BFA41F5"/>
    <w:rsid w:val="25CBDAC3"/>
    <w:rsid w:val="37597B93"/>
    <w:rsid w:val="3768A2BF"/>
    <w:rsid w:val="43333239"/>
    <w:rsid w:val="51C45D31"/>
    <w:rsid w:val="61D732B7"/>
    <w:rsid w:val="7042D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18C6"/>
  <w15:docId w15:val="{94ED1C36-D5E5-4214-84BB-B3371FD539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39C519-4DC0-4EE1-8987-3FA286F30D9A}"/>
</file>

<file path=customXml/itemProps2.xml><?xml version="1.0" encoding="utf-8"?>
<ds:datastoreItem xmlns:ds="http://schemas.openxmlformats.org/officeDocument/2006/customXml" ds:itemID="{F5BBBD46-4DC1-40DB-9F20-B4893111C6A7}"/>
</file>

<file path=customXml/itemProps3.xml><?xml version="1.0" encoding="utf-8"?>
<ds:datastoreItem xmlns:ds="http://schemas.openxmlformats.org/officeDocument/2006/customXml" ds:itemID="{50AA3330-74F5-427F-8E70-52289ADFA7B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5</cp:revision>
  <dcterms:created xsi:type="dcterms:W3CDTF">2021-01-04T09:01:00Z</dcterms:created>
  <dcterms:modified xsi:type="dcterms:W3CDTF">2021-11-19T21:04:27Z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